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26" w:rsidRPr="00DB5126" w:rsidRDefault="00DB5126" w:rsidP="00DB5126">
      <w:pPr>
        <w:shd w:val="clear" w:color="auto" w:fill="FFFFFF"/>
        <w:tabs>
          <w:tab w:val="center" w:pos="4677"/>
          <w:tab w:val="right" w:pos="9355"/>
        </w:tabs>
        <w:spacing w:before="225" w:after="113" w:line="326" w:lineRule="atLeas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kern w:val="36"/>
          <w:sz w:val="20"/>
          <w:szCs w:val="20"/>
          <w:lang w:eastAsia="ru-RU"/>
        </w:rPr>
        <w:tab/>
      </w:r>
      <w:r w:rsidRPr="00DB5126">
        <w:rPr>
          <w:rFonts w:ascii="Times New Roman" w:eastAsia="Times New Roman" w:hAnsi="Times New Roman" w:cs="Times New Roman"/>
          <w:b/>
          <w:kern w:val="36"/>
          <w:sz w:val="28"/>
          <w:szCs w:val="28"/>
          <w:lang w:eastAsia="ru-RU"/>
        </w:rPr>
        <w:t>Классный час "Праздники и обычаи русского народа"</w:t>
      </w:r>
    </w:p>
    <w:p w:rsidR="00DB5126" w:rsidRPr="00DB5126" w:rsidRDefault="00DB5126" w:rsidP="00DB5126">
      <w:pPr>
        <w:spacing w:before="225" w:after="225" w:line="240" w:lineRule="auto"/>
        <w:rPr>
          <w:rFonts w:ascii="Times New Roman" w:eastAsia="Times New Roman" w:hAnsi="Times New Roman" w:cs="Times New Roman"/>
          <w:sz w:val="20"/>
          <w:szCs w:val="20"/>
          <w:lang w:eastAsia="ru-RU"/>
        </w:rPr>
      </w:pP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Цели:</w:t>
      </w:r>
    </w:p>
    <w:p w:rsidR="00DB5126" w:rsidRPr="00DB5126" w:rsidRDefault="00DB5126" w:rsidP="00DB5126">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Рассмотреть и изучить исторические и культурные традиции русского народа, увидеть влияние исторических событий на культуру человеческого бытия.</w:t>
      </w:r>
    </w:p>
    <w:p w:rsidR="00DB5126" w:rsidRPr="00DB5126" w:rsidRDefault="00DB5126" w:rsidP="00DB5126">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Развивать интерес к самостоятельной поисковой деятельности учащихся.</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Оборудование:</w:t>
      </w:r>
      <w:r w:rsidRPr="00DB5126">
        <w:rPr>
          <w:rFonts w:ascii="Times New Roman" w:eastAsia="Times New Roman" w:hAnsi="Times New Roman" w:cs="Times New Roman"/>
          <w:sz w:val="20"/>
          <w:szCs w:val="20"/>
          <w:lang w:eastAsia="ru-RU"/>
        </w:rPr>
        <w:t> репродукции картин, энциклопедии, рисунки.</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Тип урока:</w:t>
      </w:r>
      <w:r w:rsidRPr="00DB5126">
        <w:rPr>
          <w:rFonts w:ascii="Times New Roman" w:eastAsia="Times New Roman" w:hAnsi="Times New Roman" w:cs="Times New Roman"/>
          <w:sz w:val="20"/>
          <w:szCs w:val="20"/>
          <w:lang w:eastAsia="ru-RU"/>
        </w:rPr>
        <w:t> комбинированный.</w:t>
      </w:r>
    </w:p>
    <w:p w:rsidR="00DB5126" w:rsidRPr="00DB5126" w:rsidRDefault="00DB5126" w:rsidP="00DB5126">
      <w:pPr>
        <w:shd w:val="clear" w:color="auto" w:fill="FFFFFF"/>
        <w:spacing w:before="225" w:after="113" w:line="238" w:lineRule="atLeast"/>
        <w:jc w:val="center"/>
        <w:outlineLvl w:val="2"/>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Ход урока</w:t>
      </w:r>
    </w:p>
    <w:p w:rsidR="00DB5126" w:rsidRPr="00DB5126" w:rsidRDefault="00DB5126" w:rsidP="00DB5126">
      <w:pPr>
        <w:shd w:val="clear" w:color="auto" w:fill="FFFFFF"/>
        <w:spacing w:before="225" w:after="113" w:line="238" w:lineRule="atLeast"/>
        <w:outlineLvl w:val="2"/>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I. Организационная часть</w:t>
      </w:r>
    </w:p>
    <w:p w:rsidR="00DB5126" w:rsidRPr="00DB5126" w:rsidRDefault="00DB5126" w:rsidP="00DB5126">
      <w:pPr>
        <w:shd w:val="clear" w:color="auto" w:fill="FFFFFF"/>
        <w:spacing w:before="225" w:after="113" w:line="238" w:lineRule="atLeast"/>
        <w:outlineLvl w:val="2"/>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II. Постановка проблемы и задач урока</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Учитель:</w:t>
      </w:r>
      <w:r w:rsidRPr="00DB5126">
        <w:rPr>
          <w:rFonts w:ascii="Times New Roman" w:eastAsia="Times New Roman" w:hAnsi="Times New Roman" w:cs="Times New Roman"/>
          <w:sz w:val="20"/>
          <w:szCs w:val="20"/>
          <w:lang w:eastAsia="ru-RU"/>
        </w:rPr>
        <w:t> Почему русский народ бережно хранит свои традиции?</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 Как вы думаете, влияют ли традиции на вос</w:t>
      </w:r>
      <w:r>
        <w:rPr>
          <w:rFonts w:ascii="Times New Roman" w:eastAsia="Times New Roman" w:hAnsi="Times New Roman" w:cs="Times New Roman"/>
          <w:sz w:val="20"/>
          <w:szCs w:val="20"/>
          <w:lang w:eastAsia="ru-RU"/>
        </w:rPr>
        <w:t>питание подрастающего поколения</w:t>
      </w:r>
      <w:r w:rsidRPr="00DB5126">
        <w:rPr>
          <w:rFonts w:ascii="Times New Roman" w:eastAsia="Times New Roman" w:hAnsi="Times New Roman" w:cs="Times New Roman"/>
          <w:sz w:val="20"/>
          <w:szCs w:val="20"/>
          <w:lang w:eastAsia="ru-RU"/>
        </w:rPr>
        <w:t>?</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 Для подтверждения или опровержения этой гипотезы нам с вами необходимо на уроке подобрать доказательства.</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 К концу урока мы должны ответить на вопрос, какие черты характера в человеке воспитывают традиции и праздники русского народа?</w:t>
      </w:r>
    </w:p>
    <w:p w:rsidR="00DB5126" w:rsidRPr="00DB5126" w:rsidRDefault="00DB5126" w:rsidP="00DB5126">
      <w:pPr>
        <w:shd w:val="clear" w:color="auto" w:fill="FFFFFF"/>
        <w:spacing w:before="225" w:after="113" w:line="238" w:lineRule="atLeast"/>
        <w:outlineLvl w:val="2"/>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III. Открытие новых знаний</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i/>
          <w:iCs/>
          <w:sz w:val="20"/>
          <w:szCs w:val="20"/>
          <w:lang w:eastAsia="ru-RU"/>
        </w:rPr>
        <w:t>Для проведения урока ученикам предлагается межгрупповая деятельность. Такая работа требует временного разделения класса на группы для совместного решения определённых задач. Ученикам предлагается обсудить задачу, наметить пути её решения, реализовать их на практике и, наконец, представить найденный совместно результат.</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Учитель:</w:t>
      </w:r>
      <w:r w:rsidRPr="00DB5126">
        <w:rPr>
          <w:rFonts w:ascii="Times New Roman" w:eastAsia="Times New Roman" w:hAnsi="Times New Roman" w:cs="Times New Roman"/>
          <w:sz w:val="20"/>
          <w:szCs w:val="20"/>
          <w:lang w:eastAsia="ru-RU"/>
        </w:rPr>
        <w:t> История русского народа начинала вершиться на обширных пространствах сначала Восточно-Европейской равнины, затем – Евразии. Народный быт тесно переплетался с традиционными праздниками, передающими из поколения в поколение уважение к культурным и религиозным истокам. Традиции бережно соблюдались и хранили исторические устои уважения к Земле-матушке, труду человека и его заботе о природе</w:t>
      </w:r>
    </w:p>
    <w:p w:rsidR="00DB5126" w:rsidRPr="00DB5126" w:rsidRDefault="00DB5126" w:rsidP="00DB5126">
      <w:pPr>
        <w:shd w:val="clear" w:color="auto" w:fill="FFFFFF"/>
        <w:spacing w:after="113" w:line="240" w:lineRule="auto"/>
        <w:jc w:val="center"/>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Праздник урожая</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Первой заботой крестьян в их повседневной жизни и во время праздников был урожай. Недаром главным обрядовым блюдом и во время новогодних праздников, и на свадьбах был хлеб – каравай. На каравае лепили из теста важнейшие символы – плуг и миртовое дерево. На рождество хозяин дома прячется за пирогами и желает, чтобы на будущий год их было еще больше. Этот обряд был очень древним. Весь год земледельцев делился на две половины: летнюю – время пахоты, сева, обеспечения урожая, его сбора, и зимнюю – время подготовки к новому урожаю. Лето было главным сезоном, недаром слово “лето” означает и “год” в целом.</w:t>
      </w:r>
    </w:p>
    <w:p w:rsidR="00DB5126" w:rsidRPr="00DB5126" w:rsidRDefault="00DB5126" w:rsidP="00DB5126">
      <w:pPr>
        <w:shd w:val="clear" w:color="auto" w:fill="FFFFFF"/>
        <w:spacing w:after="113" w:line="240" w:lineRule="auto"/>
        <w:jc w:val="center"/>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Новый год и святки</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В 1700 г., во времена Петра Великого, было установлено считать началом Нового года 1 января, а не 1 сентября, как было раньше.</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 xml:space="preserve">Главным зимним праздником был праздник начала земледельческого года – Новый год. После принятия христианства этот праздник совпал с праздником Рождества и святками, которые следовали за Рождеством. В течение 12 дней праздновали начало нового солнечного года, когда, согласно поговорке, солнце поворачивало на лето, а зима – на мороз. По древним верованиям, в эти дни определялась судьба будущего урожая, возрождения всей природы. В это время, самое темное в году, нечистая сила вырывалась с того света и угрожала всему мирозданию. Поэтому на святки бывали “святые вечера” и “страшные вечера”. Во время праздников по улицам ходили не только колядующие с благопожеланиями – колядками, но и ряженые в образе чертей и прочих демонов. Само слово “колядка” – песенка-благопожелание восходит к временам Византии и Древнего Рима: календами там называли начало месяца, нового календарного цикла. За исполнение величаний детям дарили вкусную еду, в том числе вареные свиные ножки. Ряженые, </w:t>
      </w:r>
      <w:r w:rsidRPr="00DB5126">
        <w:rPr>
          <w:rFonts w:ascii="Times New Roman" w:eastAsia="Times New Roman" w:hAnsi="Times New Roman" w:cs="Times New Roman"/>
          <w:sz w:val="20"/>
          <w:szCs w:val="20"/>
          <w:lang w:eastAsia="ru-RU"/>
        </w:rPr>
        <w:lastRenderedPageBreak/>
        <w:t>облаченные в звериные шкуры, со страшными масками, изображали не толь</w:t>
      </w:r>
      <w:r>
        <w:rPr>
          <w:rFonts w:ascii="Times New Roman" w:eastAsia="Times New Roman" w:hAnsi="Times New Roman" w:cs="Times New Roman"/>
          <w:sz w:val="20"/>
          <w:szCs w:val="20"/>
          <w:lang w:eastAsia="ru-RU"/>
        </w:rPr>
        <w:t>ко нечистую силу, но и животных</w:t>
      </w:r>
      <w:r w:rsidRPr="00DB5126">
        <w:rPr>
          <w:rFonts w:ascii="Times New Roman" w:eastAsia="Times New Roman" w:hAnsi="Times New Roman" w:cs="Times New Roman"/>
          <w:sz w:val="20"/>
          <w:szCs w:val="20"/>
          <w:lang w:eastAsia="ru-RU"/>
        </w:rPr>
        <w:t>, олицетворявших плодородие: козу, коня и т.п. “Где коза ходит, там жито родит”,- пели ряженые. Они разыгрывали смешные сценки, во время которых коза или конь умирали, а потом вновь оживали: жизнь торжествовала над смертью. В нечистую силу рядились специально для того, чтобы показать ее смешной и нестрашной для людей всего мира. На святках гадали на будущий урожай и судьбу. Девушки пытались узнать имя своего “суженого”, будущего мужа. Время от Нового года до Крещения воспринималось как время чудес, гаданий, игр и представлений.</w:t>
      </w:r>
    </w:p>
    <w:p w:rsidR="00DB5126" w:rsidRPr="00DB5126" w:rsidRDefault="00DB5126" w:rsidP="00DB5126">
      <w:pPr>
        <w:shd w:val="clear" w:color="auto" w:fill="FFFFFF"/>
        <w:spacing w:after="113" w:line="240" w:lineRule="auto"/>
        <w:jc w:val="center"/>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Крещение (19 января)</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 xml:space="preserve">Считается, что в ночь на Крещение во всех источниках вода освящается. Старые люди говорят, что Крещение – такой великий праздник, что в этот день даже может расцвести верба. Раньше на Крещение все, независимо от возраста, и дети, и старики, играли в особые игры, которыми и завершались Святки. Эти игры называются “Орешки” или “В жребий”. Специально для игры пеклось </w:t>
      </w:r>
      <w:proofErr w:type="gramStart"/>
      <w:r w:rsidRPr="00DB5126">
        <w:rPr>
          <w:rFonts w:ascii="Times New Roman" w:eastAsia="Times New Roman" w:hAnsi="Times New Roman" w:cs="Times New Roman"/>
          <w:sz w:val="20"/>
          <w:szCs w:val="20"/>
          <w:lang w:eastAsia="ru-RU"/>
        </w:rPr>
        <w:t>очень много</w:t>
      </w:r>
      <w:proofErr w:type="gramEnd"/>
      <w:r w:rsidRPr="00DB5126">
        <w:rPr>
          <w:rFonts w:ascii="Times New Roman" w:eastAsia="Times New Roman" w:hAnsi="Times New Roman" w:cs="Times New Roman"/>
          <w:sz w:val="20"/>
          <w:szCs w:val="20"/>
          <w:lang w:eastAsia="ru-RU"/>
        </w:rPr>
        <w:t xml:space="preserve"> орешков. Игра создавала атмосферу изобилия: у всех без исключения в руках было много орешков, а также настроение счастливой удачи, прибытка.</w:t>
      </w:r>
    </w:p>
    <w:p w:rsidR="00DB5126" w:rsidRPr="00DB5126" w:rsidRDefault="00DB5126" w:rsidP="00DB5126">
      <w:pPr>
        <w:shd w:val="clear" w:color="auto" w:fill="FFFFFF"/>
        <w:spacing w:after="113" w:line="240" w:lineRule="auto"/>
        <w:jc w:val="center"/>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Масленица</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Самым веселым праздником можно считать праздник проводов зимы, который у русских называется масленицей, в честь древнего обрядового блюда – масленого блина. Масленица – это время блинов. Оладий, сырников, хвороста, пирогов и пышек. Все эти лакомства первыми получали дети. Порой на детей, получивших первый блин, возлагался особенно ответственный обряд: с первым блином весна закликалась. Масленица сопровождалась обильными пиршествами и гуляниями: катанием с гор, ряженьем, кулачными боями и другими потехами. Кульминацией праздника были костры. Пока горел костер, кричали: “Молоко сгорело” или “Масленица сгорела, в Ростов полетела!”. Наряжали чучело, которое должно было воплощать Масленицу. Его воздвигали в центре гуляний, а в конце праздника сжигали. Вместе с Масленицей сгорала и зима. Впереди был особый вечер, который дал название всему этому дню, – Прощеное Воскресение. По обычаю все “прощались”, то есть просили прощения друг у друга. Люди этим как бы очищались от вольных и невольных обид.</w:t>
      </w:r>
    </w:p>
    <w:p w:rsidR="00DB5126" w:rsidRPr="00DB5126" w:rsidRDefault="00DB5126" w:rsidP="00DB5126">
      <w:pPr>
        <w:shd w:val="clear" w:color="auto" w:fill="FFFFFF"/>
        <w:spacing w:after="113" w:line="240" w:lineRule="auto"/>
        <w:jc w:val="center"/>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Благовест (22 марта)</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 xml:space="preserve">День весеннего солнцестояния 22 марта, когда день был равен ночи, считался днем пробуждения земли. Он совпадал с праздником Благовещения. До Благовещения спящую Мать-землю нельзя было тревожить полевыми работами: пахать, вбивать в нее колья и т.п. в противном случае наступят засуха и неурожай. Считалось, что змеи земные выходят в этот день из земли. Не было такого уголка в России, </w:t>
      </w:r>
      <w:proofErr w:type="gramStart"/>
      <w:r w:rsidRPr="00DB5126">
        <w:rPr>
          <w:rFonts w:ascii="Times New Roman" w:eastAsia="Times New Roman" w:hAnsi="Times New Roman" w:cs="Times New Roman"/>
          <w:sz w:val="20"/>
          <w:szCs w:val="20"/>
          <w:lang w:eastAsia="ru-RU"/>
        </w:rPr>
        <w:t>где бы не пеклись</w:t>
      </w:r>
      <w:proofErr w:type="gramEnd"/>
      <w:r w:rsidRPr="00DB5126">
        <w:rPr>
          <w:rFonts w:ascii="Times New Roman" w:eastAsia="Times New Roman" w:hAnsi="Times New Roman" w:cs="Times New Roman"/>
          <w:sz w:val="20"/>
          <w:szCs w:val="20"/>
          <w:lang w:eastAsia="ru-RU"/>
        </w:rPr>
        <w:t xml:space="preserve"> жаворонки, </w:t>
      </w:r>
      <w:proofErr w:type="spellStart"/>
      <w:r w:rsidRPr="00DB5126">
        <w:rPr>
          <w:rFonts w:ascii="Times New Roman" w:eastAsia="Times New Roman" w:hAnsi="Times New Roman" w:cs="Times New Roman"/>
          <w:sz w:val="20"/>
          <w:szCs w:val="20"/>
          <w:lang w:eastAsia="ru-RU"/>
        </w:rPr>
        <w:t>чувильки</w:t>
      </w:r>
      <w:proofErr w:type="spellEnd"/>
      <w:r w:rsidRPr="00DB5126">
        <w:rPr>
          <w:rFonts w:ascii="Times New Roman" w:eastAsia="Times New Roman" w:hAnsi="Times New Roman" w:cs="Times New Roman"/>
          <w:sz w:val="20"/>
          <w:szCs w:val="20"/>
          <w:lang w:eastAsia="ru-RU"/>
        </w:rPr>
        <w:t xml:space="preserve">, печенья в форме птиц. В православии день 22 марта посвящен Сорока мученикам, поэтому в народе его называют </w:t>
      </w:r>
      <w:proofErr w:type="spellStart"/>
      <w:r w:rsidRPr="00DB5126">
        <w:rPr>
          <w:rFonts w:ascii="Times New Roman" w:eastAsia="Times New Roman" w:hAnsi="Times New Roman" w:cs="Times New Roman"/>
          <w:sz w:val="20"/>
          <w:szCs w:val="20"/>
          <w:lang w:eastAsia="ru-RU"/>
        </w:rPr>
        <w:t>С</w:t>
      </w:r>
      <w:proofErr w:type="gramStart"/>
      <w:r w:rsidRPr="00DB5126">
        <w:rPr>
          <w:rFonts w:ascii="Times New Roman" w:eastAsia="Times New Roman" w:hAnsi="Times New Roman" w:cs="Times New Roman"/>
          <w:sz w:val="20"/>
          <w:szCs w:val="20"/>
          <w:lang w:eastAsia="ru-RU"/>
        </w:rPr>
        <w:t>o</w:t>
      </w:r>
      <w:proofErr w:type="gramEnd"/>
      <w:r w:rsidRPr="00DB5126">
        <w:rPr>
          <w:rFonts w:ascii="Times New Roman" w:eastAsia="Times New Roman" w:hAnsi="Times New Roman" w:cs="Times New Roman"/>
          <w:sz w:val="20"/>
          <w:szCs w:val="20"/>
          <w:lang w:eastAsia="ru-RU"/>
        </w:rPr>
        <w:t>роками</w:t>
      </w:r>
      <w:proofErr w:type="spellEnd"/>
      <w:r w:rsidRPr="00DB5126">
        <w:rPr>
          <w:rFonts w:ascii="Times New Roman" w:eastAsia="Times New Roman" w:hAnsi="Times New Roman" w:cs="Times New Roman"/>
          <w:sz w:val="20"/>
          <w:szCs w:val="20"/>
          <w:lang w:eastAsia="ru-RU"/>
        </w:rPr>
        <w:t xml:space="preserve">. Говорят, что на </w:t>
      </w:r>
      <w:proofErr w:type="spellStart"/>
      <w:r w:rsidRPr="00DB5126">
        <w:rPr>
          <w:rFonts w:ascii="Times New Roman" w:eastAsia="Times New Roman" w:hAnsi="Times New Roman" w:cs="Times New Roman"/>
          <w:sz w:val="20"/>
          <w:szCs w:val="20"/>
          <w:lang w:eastAsia="ru-RU"/>
        </w:rPr>
        <w:t>С</w:t>
      </w:r>
      <w:proofErr w:type="gramStart"/>
      <w:r w:rsidRPr="00DB5126">
        <w:rPr>
          <w:rFonts w:ascii="Times New Roman" w:eastAsia="Times New Roman" w:hAnsi="Times New Roman" w:cs="Times New Roman"/>
          <w:sz w:val="20"/>
          <w:szCs w:val="20"/>
          <w:lang w:eastAsia="ru-RU"/>
        </w:rPr>
        <w:t>o</w:t>
      </w:r>
      <w:proofErr w:type="gramEnd"/>
      <w:r w:rsidRPr="00DB5126">
        <w:rPr>
          <w:rFonts w:ascii="Times New Roman" w:eastAsia="Times New Roman" w:hAnsi="Times New Roman" w:cs="Times New Roman"/>
          <w:sz w:val="20"/>
          <w:szCs w:val="20"/>
          <w:lang w:eastAsia="ru-RU"/>
        </w:rPr>
        <w:t>роки</w:t>
      </w:r>
      <w:proofErr w:type="spellEnd"/>
      <w:r w:rsidRPr="00DB5126">
        <w:rPr>
          <w:rFonts w:ascii="Times New Roman" w:eastAsia="Times New Roman" w:hAnsi="Times New Roman" w:cs="Times New Roman"/>
          <w:sz w:val="20"/>
          <w:szCs w:val="20"/>
          <w:lang w:eastAsia="ru-RU"/>
        </w:rPr>
        <w:t xml:space="preserve"> из-за моря прилетают сорок птиц вешних. Повсюду в этот день песенками, </w:t>
      </w:r>
      <w:proofErr w:type="spellStart"/>
      <w:r w:rsidRPr="00DB5126">
        <w:rPr>
          <w:rFonts w:ascii="Times New Roman" w:eastAsia="Times New Roman" w:hAnsi="Times New Roman" w:cs="Times New Roman"/>
          <w:sz w:val="20"/>
          <w:szCs w:val="20"/>
          <w:lang w:eastAsia="ru-RU"/>
        </w:rPr>
        <w:t>закличками</w:t>
      </w:r>
      <w:proofErr w:type="spellEnd"/>
      <w:r w:rsidRPr="00DB5126">
        <w:rPr>
          <w:rFonts w:ascii="Times New Roman" w:eastAsia="Times New Roman" w:hAnsi="Times New Roman" w:cs="Times New Roman"/>
          <w:sz w:val="20"/>
          <w:szCs w:val="20"/>
          <w:lang w:eastAsia="ru-RU"/>
        </w:rPr>
        <w:t xml:space="preserve"> и печеными жаворонками призывали приход весны.</w:t>
      </w:r>
    </w:p>
    <w:p w:rsidR="00DB5126" w:rsidRPr="00DB5126" w:rsidRDefault="00DB5126" w:rsidP="00DB5126">
      <w:pPr>
        <w:shd w:val="clear" w:color="auto" w:fill="FFFFFF"/>
        <w:spacing w:after="113" w:line="240" w:lineRule="auto"/>
        <w:jc w:val="center"/>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Пасха</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 xml:space="preserve">Пасху называют в православии праздником праздников. Пасха – самый большой христианский праздник. Встречая ее, все, кто только мог, отправлялись на </w:t>
      </w:r>
      <w:proofErr w:type="spellStart"/>
      <w:r w:rsidRPr="00DB5126">
        <w:rPr>
          <w:rFonts w:ascii="Times New Roman" w:eastAsia="Times New Roman" w:hAnsi="Times New Roman" w:cs="Times New Roman"/>
          <w:sz w:val="20"/>
          <w:szCs w:val="20"/>
          <w:lang w:eastAsia="ru-RU"/>
        </w:rPr>
        <w:t>полунощницу</w:t>
      </w:r>
      <w:proofErr w:type="spellEnd"/>
      <w:r w:rsidRPr="00DB5126">
        <w:rPr>
          <w:rFonts w:ascii="Times New Roman" w:eastAsia="Times New Roman" w:hAnsi="Times New Roman" w:cs="Times New Roman"/>
          <w:sz w:val="20"/>
          <w:szCs w:val="20"/>
          <w:lang w:eastAsia="ru-RU"/>
        </w:rPr>
        <w:t xml:space="preserve"> и крестный ход. После этого семьями встречали восход солнца, наблюдая, как оно “играет”. Символ Пасхи – крашеное яйцо. Поэтому начиная с Пасхи и вплоть до Троицкой недели, то есть в течение времени, когда сеяли зерновой хлеб, а затем наблюдали, как начинала колоситься озимая рожь, зацветали луга и поля, разрешались игры с крашеными яйцами – красными (пасхальными), желтыми (покрашенными на весенний Егорьев день – 6 мая) и зелеными (</w:t>
      </w:r>
      <w:proofErr w:type="spellStart"/>
      <w:r w:rsidRPr="00DB5126">
        <w:rPr>
          <w:rFonts w:ascii="Times New Roman" w:eastAsia="Times New Roman" w:hAnsi="Times New Roman" w:cs="Times New Roman"/>
          <w:sz w:val="20"/>
          <w:szCs w:val="20"/>
          <w:lang w:eastAsia="ru-RU"/>
        </w:rPr>
        <w:t>троицкими</w:t>
      </w:r>
      <w:proofErr w:type="spellEnd"/>
      <w:r w:rsidRPr="00DB5126">
        <w:rPr>
          <w:rFonts w:ascii="Times New Roman" w:eastAsia="Times New Roman" w:hAnsi="Times New Roman" w:cs="Times New Roman"/>
          <w:sz w:val="20"/>
          <w:szCs w:val="20"/>
          <w:lang w:eastAsia="ru-RU"/>
        </w:rPr>
        <w:t>). Крашеные яйца катали по земле и озимям, подбрасывали повыше вверх, били острыми концами. Все эти игры являются отражением верований и магических приемов, цель которых – способствовать возрождению и расцвету природы.</w:t>
      </w:r>
    </w:p>
    <w:p w:rsidR="00DB5126" w:rsidRPr="00DB5126" w:rsidRDefault="00DB5126" w:rsidP="00DB5126">
      <w:pPr>
        <w:shd w:val="clear" w:color="auto" w:fill="FFFFFF"/>
        <w:spacing w:after="113" w:line="240" w:lineRule="auto"/>
        <w:jc w:val="center"/>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Праздник Ивана Купала</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 xml:space="preserve">День летнего солнцеворота,22 июня, также был одним из главных праздников. В самую короткую ночь устраивались гуляния с купанием и прыжками через костер. Этот день был близок дню Иоанна Крестителя. Церковь запрещала праздновать Купалу: народные праздники считались “бесовскими игрищами”. Считалось, что травы в ночь на Купалу приобретают чудодейственную целебную силу. Поэтому их собирали ведуньи. Нечистая сила также была особенно опасна в этот день. Ее воплощения: чучела Мары, Купалы, ведьмы – сжигали </w:t>
      </w:r>
      <w:r>
        <w:rPr>
          <w:rFonts w:ascii="Times New Roman" w:eastAsia="Times New Roman" w:hAnsi="Times New Roman" w:cs="Times New Roman"/>
          <w:sz w:val="20"/>
          <w:szCs w:val="20"/>
          <w:lang w:eastAsia="ru-RU"/>
        </w:rPr>
        <w:t>на купальских обрядовых кострах.</w:t>
      </w:r>
    </w:p>
    <w:p w:rsidR="00DB5126" w:rsidRPr="00DB5126" w:rsidRDefault="00DB5126" w:rsidP="00DB5126">
      <w:pPr>
        <w:shd w:val="clear" w:color="auto" w:fill="FFFFFF"/>
        <w:spacing w:after="113" w:line="240" w:lineRule="auto"/>
        <w:jc w:val="center"/>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Праздник жатвы. Воздвижение. (27 сентября)</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 xml:space="preserve">Считалось, что к этому сроку весь урожай с полей сдвинулся на гумно и в амбары. Во время окончания жатвы особенно почитался последний сноп. Считалось, что в нем воплощается плодородие. Этот сноп хранили до нового урожая. Иногда на полях из последних колосьев плели ритуальную ржаную “бороду”, которую называли бородою Бога или Ильи. А иногда приписывали древнему славянскому божеству – </w:t>
      </w:r>
      <w:r w:rsidRPr="00DB5126">
        <w:rPr>
          <w:rFonts w:ascii="Times New Roman" w:eastAsia="Times New Roman" w:hAnsi="Times New Roman" w:cs="Times New Roman"/>
          <w:sz w:val="20"/>
          <w:szCs w:val="20"/>
          <w:lang w:eastAsia="ru-RU"/>
        </w:rPr>
        <w:lastRenderedPageBreak/>
        <w:t xml:space="preserve">Волосу. Осеннее солнцестояние 22 сентября, близкое христианскому празднику Воздвижения, замыкало годовой цикл древнего календаря. Земля на Воздвижение отходила к зимнему сну. Это был срок окончания </w:t>
      </w:r>
      <w:proofErr w:type="spellStart"/>
      <w:r w:rsidRPr="00DB5126">
        <w:rPr>
          <w:rFonts w:ascii="Times New Roman" w:eastAsia="Times New Roman" w:hAnsi="Times New Roman" w:cs="Times New Roman"/>
          <w:sz w:val="20"/>
          <w:szCs w:val="20"/>
          <w:lang w:eastAsia="ru-RU"/>
        </w:rPr>
        <w:t>летовки</w:t>
      </w:r>
      <w:proofErr w:type="spellEnd"/>
      <w:r w:rsidRPr="00DB5126">
        <w:rPr>
          <w:rFonts w:ascii="Times New Roman" w:eastAsia="Times New Roman" w:hAnsi="Times New Roman" w:cs="Times New Roman"/>
          <w:sz w:val="20"/>
          <w:szCs w:val="20"/>
          <w:lang w:eastAsia="ru-RU"/>
        </w:rPr>
        <w:t xml:space="preserve"> для лягушек, змей и разных букашек. </w:t>
      </w:r>
      <w:proofErr w:type="gramStart"/>
      <w:r w:rsidRPr="00DB5126">
        <w:rPr>
          <w:rFonts w:ascii="Times New Roman" w:eastAsia="Times New Roman" w:hAnsi="Times New Roman" w:cs="Times New Roman"/>
          <w:sz w:val="20"/>
          <w:szCs w:val="20"/>
          <w:lang w:eastAsia="ru-RU"/>
        </w:rPr>
        <w:t>Змеи и птицы “двигались” на тот свет, в иной мир, в страну тепла, которая называлась “</w:t>
      </w:r>
      <w:proofErr w:type="spellStart"/>
      <w:r w:rsidRPr="00DB5126">
        <w:rPr>
          <w:rFonts w:ascii="Times New Roman" w:eastAsia="Times New Roman" w:hAnsi="Times New Roman" w:cs="Times New Roman"/>
          <w:sz w:val="20"/>
          <w:szCs w:val="20"/>
          <w:lang w:eastAsia="ru-RU"/>
        </w:rPr>
        <w:t>Вырей</w:t>
      </w:r>
      <w:proofErr w:type="spellEnd"/>
      <w:r w:rsidRPr="00DB5126">
        <w:rPr>
          <w:rFonts w:ascii="Times New Roman" w:eastAsia="Times New Roman" w:hAnsi="Times New Roman" w:cs="Times New Roman"/>
          <w:sz w:val="20"/>
          <w:szCs w:val="20"/>
          <w:lang w:eastAsia="ru-RU"/>
        </w:rPr>
        <w:t>”, “ирей” или “рай”.</w:t>
      </w:r>
      <w:proofErr w:type="gramEnd"/>
      <w:r w:rsidRPr="00DB5126">
        <w:rPr>
          <w:rFonts w:ascii="Times New Roman" w:eastAsia="Times New Roman" w:hAnsi="Times New Roman" w:cs="Times New Roman"/>
          <w:sz w:val="20"/>
          <w:szCs w:val="20"/>
          <w:lang w:eastAsia="ru-RU"/>
        </w:rPr>
        <w:t xml:space="preserve"> В старину не советовали 27 сентября ходить в лес, чтобы случайно не встретиться со “змеиной свадьбой” – клубком катящимися к зимним норам змеями.</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Таким образом, обычаи и праздники русского народа всегда отражали суть времени и образ жизни людей.</w:t>
      </w:r>
    </w:p>
    <w:p w:rsidR="00DB5126" w:rsidRPr="00DB5126" w:rsidRDefault="00DB5126" w:rsidP="00DB5126">
      <w:pPr>
        <w:shd w:val="clear" w:color="auto" w:fill="FFFFFF"/>
        <w:spacing w:before="225" w:after="113" w:line="238" w:lineRule="atLeast"/>
        <w:outlineLvl w:val="2"/>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IV. Закрепление пройденного материала</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Учитель:</w:t>
      </w:r>
      <w:r w:rsidRPr="00DB5126">
        <w:rPr>
          <w:rFonts w:ascii="Times New Roman" w:eastAsia="Times New Roman" w:hAnsi="Times New Roman" w:cs="Times New Roman"/>
          <w:sz w:val="20"/>
          <w:szCs w:val="20"/>
          <w:lang w:eastAsia="ru-RU"/>
        </w:rPr>
        <w:t> Используя репродукции картин, определите, какие праздники на них запечатлены. Составьте из предложенных репродукций коллаж годового цикла русского народа.</w:t>
      </w:r>
    </w:p>
    <w:p w:rsidR="00DB5126" w:rsidRPr="00DB5126" w:rsidRDefault="00DB5126" w:rsidP="00DB5126">
      <w:pPr>
        <w:shd w:val="clear" w:color="auto" w:fill="FFFFFF"/>
        <w:spacing w:before="225" w:after="113" w:line="238" w:lineRule="atLeast"/>
        <w:outlineLvl w:val="2"/>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V. Итог занятия</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b/>
          <w:bCs/>
          <w:sz w:val="20"/>
          <w:szCs w:val="20"/>
          <w:lang w:eastAsia="ru-RU"/>
        </w:rPr>
        <w:t>Учитель:</w:t>
      </w:r>
      <w:r w:rsidRPr="00DB5126">
        <w:rPr>
          <w:rFonts w:ascii="Times New Roman" w:eastAsia="Times New Roman" w:hAnsi="Times New Roman" w:cs="Times New Roman"/>
          <w:sz w:val="20"/>
          <w:szCs w:val="20"/>
          <w:lang w:eastAsia="ru-RU"/>
        </w:rPr>
        <w:t> С какими народными традициями и обрядами вы познакомились?</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 Как исторические события влияют на культуру человеческого бытия?</w:t>
      </w:r>
    </w:p>
    <w:p w:rsidR="00DB5126" w:rsidRPr="00DB5126" w:rsidRDefault="00DB5126" w:rsidP="00DB5126">
      <w:pPr>
        <w:shd w:val="clear" w:color="auto" w:fill="FFFFFF"/>
        <w:spacing w:after="113" w:line="240" w:lineRule="auto"/>
        <w:rPr>
          <w:rFonts w:ascii="Times New Roman" w:eastAsia="Times New Roman" w:hAnsi="Times New Roman" w:cs="Times New Roman"/>
          <w:sz w:val="20"/>
          <w:szCs w:val="20"/>
          <w:lang w:eastAsia="ru-RU"/>
        </w:rPr>
      </w:pPr>
      <w:r w:rsidRPr="00DB5126">
        <w:rPr>
          <w:rFonts w:ascii="Times New Roman" w:eastAsia="Times New Roman" w:hAnsi="Times New Roman" w:cs="Times New Roman"/>
          <w:sz w:val="20"/>
          <w:szCs w:val="20"/>
          <w:lang w:eastAsia="ru-RU"/>
        </w:rPr>
        <w:t>– Что воспитывают в людях народные традиции?</w:t>
      </w:r>
    </w:p>
    <w:p w:rsidR="000F42A5" w:rsidRPr="00DB5126" w:rsidRDefault="000F42A5">
      <w:pPr>
        <w:rPr>
          <w:rFonts w:ascii="Times New Roman" w:hAnsi="Times New Roman" w:cs="Times New Roman"/>
          <w:sz w:val="20"/>
          <w:szCs w:val="20"/>
        </w:rPr>
      </w:pPr>
    </w:p>
    <w:sectPr w:rsidR="000F42A5" w:rsidRPr="00DB5126" w:rsidSect="000F42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E64"/>
    <w:multiLevelType w:val="multilevel"/>
    <w:tmpl w:val="DEFA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C05C2F"/>
    <w:multiLevelType w:val="multilevel"/>
    <w:tmpl w:val="704A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B5126"/>
    <w:rsid w:val="000F42A5"/>
    <w:rsid w:val="00DB5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2A5"/>
  </w:style>
  <w:style w:type="paragraph" w:styleId="1">
    <w:name w:val="heading 1"/>
    <w:basedOn w:val="a"/>
    <w:link w:val="10"/>
    <w:uiPriority w:val="9"/>
    <w:qFormat/>
    <w:rsid w:val="00DB51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B51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B51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12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B512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B512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B5126"/>
    <w:rPr>
      <w:color w:val="0000FF"/>
      <w:u w:val="single"/>
    </w:rPr>
  </w:style>
  <w:style w:type="paragraph" w:styleId="a4">
    <w:name w:val="Normal (Web)"/>
    <w:basedOn w:val="a"/>
    <w:uiPriority w:val="99"/>
    <w:semiHidden/>
    <w:unhideWhenUsed/>
    <w:rsid w:val="00DB5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B5126"/>
    <w:rPr>
      <w:b/>
      <w:bCs/>
    </w:rPr>
  </w:style>
  <w:style w:type="character" w:styleId="a6">
    <w:name w:val="Emphasis"/>
    <w:basedOn w:val="a0"/>
    <w:uiPriority w:val="20"/>
    <w:qFormat/>
    <w:rsid w:val="00DB5126"/>
    <w:rPr>
      <w:i/>
      <w:iCs/>
    </w:rPr>
  </w:style>
</w:styles>
</file>

<file path=word/webSettings.xml><?xml version="1.0" encoding="utf-8"?>
<w:webSettings xmlns:r="http://schemas.openxmlformats.org/officeDocument/2006/relationships" xmlns:w="http://schemas.openxmlformats.org/wordprocessingml/2006/main">
  <w:divs>
    <w:div w:id="747115966">
      <w:bodyDiv w:val="1"/>
      <w:marLeft w:val="0"/>
      <w:marRight w:val="0"/>
      <w:marTop w:val="0"/>
      <w:marBottom w:val="0"/>
      <w:divBdr>
        <w:top w:val="none" w:sz="0" w:space="0" w:color="auto"/>
        <w:left w:val="none" w:sz="0" w:space="0" w:color="auto"/>
        <w:bottom w:val="none" w:sz="0" w:space="0" w:color="auto"/>
        <w:right w:val="none" w:sz="0" w:space="0" w:color="auto"/>
      </w:divBdr>
      <w:divsChild>
        <w:div w:id="1162936960">
          <w:marLeft w:val="-188"/>
          <w:marRight w:val="-188"/>
          <w:marTop w:val="0"/>
          <w:marBottom w:val="0"/>
          <w:divBdr>
            <w:top w:val="none" w:sz="0" w:space="0" w:color="auto"/>
            <w:left w:val="none" w:sz="0" w:space="0" w:color="auto"/>
            <w:bottom w:val="none" w:sz="0" w:space="0" w:color="auto"/>
            <w:right w:val="none" w:sz="0" w:space="0" w:color="auto"/>
          </w:divBdr>
        </w:div>
        <w:div w:id="2637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1345</Words>
  <Characters>7668</Characters>
  <Application>Microsoft Office Word</Application>
  <DocSecurity>0</DocSecurity>
  <Lines>63</Lines>
  <Paragraphs>17</Paragraphs>
  <ScaleCrop>false</ScaleCrop>
  <Company>DNS</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2023-01-11T13:56:00Z</dcterms:created>
  <dcterms:modified xsi:type="dcterms:W3CDTF">2023-01-11T14:03:00Z</dcterms:modified>
</cp:coreProperties>
</file>